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2990215" cy="878205"/>
            <wp:effectExtent l="0" t="0" r="0" b="0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BodyText"/>
        <w:bidi w:val="0"/>
        <w:rPr>
          <w:sz w:val="22"/>
          <w:szCs w:val="22"/>
        </w:rPr>
      </w:pPr>
      <w:r>
        <w:rPr>
          <w:sz w:val="30"/>
          <w:szCs w:val="30"/>
          <w:lang w:val="es-ES" w:eastAsia="en-US" w:bidi="ar-SA"/>
        </w:rPr>
        <w:t xml:space="preserve">TECHNISCHE MERKMALE DES HOCKERS </w:t>
      </w:r>
      <w:r>
        <w:rPr>
          <w:rFonts w:ascii="Liberation Serif" w:hAnsi="Liberation Serif"/>
          <w:color w:val="000000"/>
          <w:sz w:val="30"/>
          <w:szCs w:val="30"/>
          <w:lang w:val="es-ES" w:eastAsia="en-US" w:bidi="ar-SA"/>
        </w:rPr>
        <w:t>T-1410.D/T-1410.B</w:t>
      </w:r>
      <w:r>
        <w:rPr>
          <w:sz w:val="22"/>
          <w:szCs w:val="22"/>
          <w:lang w:val="es-ES" w:eastAsia="en-US" w:bidi="ar-SA"/>
        </w:rPr>
        <w:br/>
        <w:t>Drehhocker.</w:t>
        <w:br/>
        <w:t>Runder Sitz mit 360 mm Durchmesser, aus Holzfaserplatte mit 50 mm Schaumstoff und einer Dichte von 30 kg.</w:t>
        <w:br/>
        <w:t>Höhen- und längenverstellbare Rückenlehne aus spritzgegossenem Kunststoff mit ergonomischer Form, bezogen mit 25 kg Dichte Schaumstoff und feuerfestem, antibakteriellem Kunstleder.</w:t>
        <w:br/>
        <w:t>Polierte Aluminiumbasis mit 5 Armen und Rollen.</w:t>
        <w:br/>
        <w:t>Höhenverstellung mittels verchromter Gasfeder.</w:t>
        <w:br/>
        <w:t>Mindesthöhe 615 mm – Maximalhöhe 855 mm.</w:t>
        <w:br/>
        <w:t>T-1410.B Gasfeder in Schwarz lackiert und schwarze Nylonbasis.</w:t>
      </w:r>
    </w:p>
    <w:p>
      <w:pPr>
        <w:pStyle w:val="BodyText"/>
        <w:rPr>
          <w:sz w:val="22"/>
          <w:szCs w:val="22"/>
        </w:rPr>
      </w:pPr>
      <w:r>
        <w:rPr>
          <w:sz w:val="22"/>
          <w:szCs w:val="22"/>
        </w:rPr>
        <w:t>2 Jahre Garantie.</w:t>
      </w:r>
    </w:p>
    <w:p>
      <w:pPr>
        <w:pStyle w:val="BodyText"/>
        <w:bidi w:val="0"/>
        <w:rPr>
          <w:lang w:val="es-ES" w:eastAsia="en-US" w:bidi="ar-SA"/>
        </w:rPr>
      </w:pPr>
      <w:r>
        <w:rPr>
          <w:lang w:val="es-ES" w:eastAsia="en-US" w:bidi="ar-SA"/>
        </w:rPr>
      </w:r>
    </w:p>
    <w:p>
      <w:pPr>
        <w:pStyle w:val="Normal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</w:r>
    </w:p>
    <w:p>
      <w:pPr>
        <w:pStyle w:val="Normal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/>
        <w:bidi w:val="0"/>
        <w:spacing w:lineRule="auto" w:line="276" w:before="0" w:after="200"/>
        <w:contextualSpacing w:val="false"/>
        <w:jc w:val="left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autoRedefine/>
    <w:uiPriority w:val="0"/>
    <w:qFormat/>
    <w:pPr>
      <w:widowControl/>
      <w:suppressAutoHyphens w:val="true"/>
      <w:bidi w:val="0"/>
      <w:spacing w:lineRule="auto" w:line="276" w:before="0" w:after="198"/>
      <w:contextualSpacing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30"/>
      <w:szCs w:val="30"/>
      <w:u w:val="none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  <w:contextualSpacing w:val="false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  <w:contextualSpacing w:val="false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  <w:contextualSpacing w:val="false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globoCar"/>
    <w:autoRedefine/>
    <w:uiPriority w:val="99"/>
    <w:semiHidden/>
    <w:unhideWhenUsed/>
    <w:qFormat/>
    <w:pPr>
      <w:spacing w:lineRule="auto" w:line="240" w:before="0" w:after="0"/>
      <w:contextualSpacing w:val="false"/>
    </w:pPr>
    <w:rPr>
      <w:rFonts w:ascii="Tahoma" w:hAnsi="Tahoma" w:cs="Tahoma"/>
      <w:sz w:val="16"/>
      <w:szCs w:val="16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LibreOffice/7.6.2.1$Windows_X86_64 LibreOffice_project/56f7684011345957bbf33a7ee678afaf4d2ba333</Application>
  <AppVersion>15.0000</AppVersion>
  <Pages>1</Pages>
  <Words>72</Words>
  <Characters>493</Characters>
  <CharactersWithSpaces>564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Gonzalo</dc:creator>
  <dc:description/>
  <dc:language>es-ES</dc:language>
  <cp:lastModifiedBy/>
  <dcterms:modified xsi:type="dcterms:W3CDTF">2025-01-13T15:16:16Z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FFFB2C5C4E43402CA1FF4001423CC459_13</vt:lpwstr>
  </property>
  <property fmtid="{D5CDD505-2E9C-101B-9397-08002B2CF9AE}" pid="3" name="KSOProductBuildVer">
    <vt:lpwstr>3082-12.2.0.17119</vt:lpwstr>
  </property>
</Properties>
</file>