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bidi w:val="0"/>
        <w:rPr>
          <w:lang w:val="es-ES" w:eastAsia="en-US" w:bidi="ar-SA"/>
        </w:rPr>
      </w:pPr>
      <w:r>
        <w:rPr>
          <w:sz w:val="30"/>
          <w:szCs w:val="30"/>
          <w:lang w:val="es-ES" w:eastAsia="en-US" w:bidi="ar-SA"/>
        </w:rPr>
        <w:t>TECHNICAL FEATURES SIL-1360</w:t>
      </w:r>
      <w:r>
        <w:rPr>
          <w:lang w:val="es-ES" w:eastAsia="en-US" w:bidi="ar-SA"/>
        </w:rPr>
        <w:br/>
        <w:t>Three-section chair.</w:t>
        <w:br/>
        <w:t>Backrest adjustable from +7 to 75º, leg section to -90º, via gas springs.</w:t>
        <w:br/>
        <w:t>Handle on the backrest for pushing the chair.</w:t>
        <w:br/>
        <w:t>Chrome-plated, height-adjustable armrests, with injected polyurethane support.</w:t>
        <w:br/>
        <w:t>UPHOLSTERY: wood fiber board covered with foam, 50 mm height in the center and 70 mm on the sides, 30 kg density, coated with flame-retardant, antibacterial faux leather.</w:t>
        <w:br/>
        <w:t>STRUCTURE: epoxy-coated steel tube.</w:t>
        <w:br/>
        <w:t>Base on 4 plastic wheels with a diameter of 125 mm, with brakes, one of them directional.</w:t>
        <w:br/>
        <w:t>APPROXIMATE DIMENSIONS:</w:t>
        <w:br/>
        <w:t>Length 1688 mm, width 564 mm, width with armrests 664 mm.</w:t>
        <w:br/>
        <w:t>Seat height 461 mm.</w:t>
        <w:br/>
        <w:t>Armrest height from 500 to 720 mm.</w:t>
        <w:br/>
        <w:t>Maximum recommended weight capacity: 150 kg.</w:t>
        <w:br/>
        <w:t>Chair weight: 33 kg.</w:t>
        <w:br/>
        <w:t xml:space="preserve">Structure warranty: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1275080</wp:posOffset>
            </wp:positionH>
            <wp:positionV relativeFrom="paragraph">
              <wp:posOffset>-106045</wp:posOffset>
            </wp:positionV>
            <wp:extent cx="4728210" cy="2705735"/>
            <wp:effectExtent l="0" t="0" r="0" b="0"/>
            <wp:wrapSquare wrapText="largest"/>
            <wp:docPr id="2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keepNext w:val="false"/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color w:val="000000"/>
    </w:rPr>
  </w:style>
  <w:style w:type="character" w:styleId="EncabezadoCar">
    <w:name w:val="Encabezado Car"/>
    <w:qFormat/>
    <w:rPr>
      <w:rFonts w:ascii="Times New Roman" w:hAnsi="Times New Roman" w:eastAsia="Times New Roman" w:cs="Times New Roman"/>
      <w:color w:val="000000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color w:val="000000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LibreOffice/7.6.2.1$Windows_X86_64 LibreOffice_project/56f7684011345957bbf33a7ee678afaf4d2ba333</Application>
  <AppVersion>15.0000</AppVersion>
  <Pages>1</Pages>
  <Words>120</Words>
  <Characters>657</Characters>
  <CharactersWithSpaces>777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2024-10-10T06:51:48Z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