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TECHNISCHE EIGENSCHAFTEN CEL-1682.2, CEL-1683.2 UND CHI-1684.2, CHI-1686.2</w:t>
      </w:r>
      <w:r>
        <w:rPr>
          <w:lang w:val="es-ES"/>
        </w:rPr>
        <w:br/>
        <w:t>Zweiteilige Liege.</w:t>
        <w:br/>
        <w:t>CEL-1682.2 und CHI-1684.2 mit Gesichtsöffnung und -verschluss.</w:t>
        <w:br/>
        <w:t>CEL-1683.2 und CHI-1686.2 ohne Gesichtsöffnung.</w:t>
        <w:br/>
        <w:t>Rückenlehne verstellbar bis +70° durch Gasfeder.</w:t>
        <w:br/>
        <w:t>POLSTERUNG: Holzfaserplatte mit 50 mm Schaumstoff, Dichte 30 kg, bezogen mit flammhemmendem, antibakteriellem Kunstleder.</w:t>
        <w:br/>
        <w:t>STRUKTUR: Stahlrohr mit Epoxidbeschichtung.</w:t>
        <w:br/>
        <w:t>Basis mit 4 einziehbaren Rädern von 75 mm Durchmesser, mit Blockiersystem und 1 Nivellierfuß. (NICHT geeignet für den Personentransport).</w:t>
        <w:br/>
        <w:t>Papierrollenhalter.</w:t>
        <w:br/>
        <w:t>UNGEFÄHRE ABMESSUNGEN:</w:t>
        <w:br/>
        <w:t>Länge 2200 mm, Breite 705 mm.</w:t>
        <w:br/>
        <w:t>HÖHENVERSTELLUNG:</w:t>
        <w:br/>
        <w:t>CEL-1682.2 UND CEL-1683.2 (600 bis 860 mm) durch Elektromotor mit Fußsteuerung.</w:t>
        <w:br/>
        <w:t>CHI-1684.2 UND CHI-1686.2 (605 bis 865 mm) durch Hydraulikpumpe.</w:t>
        <w:br/>
        <w:t>Empfohlenes maximales Gewicht: 170 kg.</w:t>
        <w:br/>
        <w:t>Gewicht der Liege: 64 kg.</w:t>
        <w:br/>
        <w:t xml:space="preserve">Garantie auf die Struktur 5 Jahre, Motor und Hydraulikpumpe 2 Jahre. 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2723515</wp:posOffset>
            </wp:positionH>
            <wp:positionV relativeFrom="paragraph">
              <wp:posOffset>159385</wp:posOffset>
            </wp:positionV>
            <wp:extent cx="3672205" cy="3301365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205" cy="3301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spacing w:before="0" w:after="200"/>
        <w:jc w:val="both"/>
        <w:rPr/>
      </w:pPr>
      <w:r>
        <w:rPr>
          <w:rFonts w:ascii="Verdana" w:hAnsi="Verdana"/>
        </w:rPr>
        <w:t> 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autoRedefine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LibreOffice/7.6.2.1$Windows_X86_64 LibreOffice_project/56f7684011345957bbf33a7ee678afaf4d2ba333</Application>
  <AppVersion>15.0000</AppVersion>
  <Pages>1</Pages>
  <Words>115</Words>
  <Characters>813</Characters>
  <CharactersWithSpaces>930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2024-09-24T10:09:51Z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A0BAA65CB63F42189B844C3365B268DA_13</vt:lpwstr>
  </property>
  <property fmtid="{D5CDD505-2E9C-101B-9397-08002B2CF9AE}" pid="3" name="KSOProductBuildVer">
    <vt:lpwstr>3082-12.2.0.17119</vt:lpwstr>
  </property>
</Properties>
</file>